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F7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 w:themeShade="80"/>
          <w:sz w:val="24"/>
          <w:szCs w:val="24"/>
        </w:rPr>
        <w:drawing>
          <wp:inline distT="0" distB="0" distL="0" distR="0">
            <wp:extent cx="5940425" cy="8169910"/>
            <wp:effectExtent l="19050" t="0" r="3175" b="0"/>
            <wp:docPr id="1" name="Рисунок 0" descr="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Pr="008D1330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9C1110" w:rsidRPr="008D1330" w:rsidRDefault="009C1110" w:rsidP="004F13EE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B6E40" w:rsidRPr="008D1330" w:rsidRDefault="008318E1" w:rsidP="00EB6E40">
      <w:pPr>
        <w:pStyle w:val="3"/>
        <w:keepNext w:val="0"/>
        <w:keepLines w:val="0"/>
        <w:numPr>
          <w:ilvl w:val="0"/>
          <w:numId w:val="28"/>
        </w:numPr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Планируемые результаты освоения учебного предмета</w:t>
      </w:r>
    </w:p>
    <w:p w:rsidR="008318E1" w:rsidRPr="008D1330" w:rsidRDefault="00EB6E40" w:rsidP="00EB6E40">
      <w:pPr>
        <w:pStyle w:val="3"/>
        <w:keepNext w:val="0"/>
        <w:keepLines w:val="0"/>
        <w:spacing w:before="0"/>
        <w:ind w:left="108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t>«И</w:t>
      </w:r>
      <w:r w:rsidR="008318E1" w:rsidRPr="008D1330">
        <w:rPr>
          <w:rFonts w:ascii="Times New Roman" w:hAnsi="Times New Roman" w:cs="Times New Roman"/>
          <w:color w:val="000000" w:themeColor="text1" w:themeShade="80"/>
        </w:rPr>
        <w:t>ностранный язык</w:t>
      </w:r>
      <w:r w:rsidRPr="008D1330">
        <w:rPr>
          <w:rFonts w:ascii="Times New Roman" w:hAnsi="Times New Roman" w:cs="Times New Roman"/>
          <w:color w:val="000000" w:themeColor="text1" w:themeShade="80"/>
        </w:rPr>
        <w:t xml:space="preserve"> (английский)»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8F7235" w:rsidRPr="008D1330" w:rsidTr="000604A9">
        <w:tc>
          <w:tcPr>
            <w:tcW w:w="9571" w:type="dxa"/>
            <w:gridSpan w:val="2"/>
          </w:tcPr>
          <w:p w:rsidR="008F7235" w:rsidRPr="008D1330" w:rsidRDefault="008F7235" w:rsidP="000604A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10 класс 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знать: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значения новых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 xml:space="preserve"> </w:t>
            </w:r>
            <w:r w:rsidRPr="008D1330">
              <w:rPr>
                <w:color w:val="000000" w:themeColor="text1" w:themeShade="80"/>
              </w:rPr>
              <w:t>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значение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изученных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грамматических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страноведческую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уметь: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говорении: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беседовать о себе, своих планах;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 рассказывать о своем окружении, рассуждать в рамках изученной тематики и проблематики;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представлять социокультурный портрет своей страны и страны/стран изучаемого языка;</w:t>
            </w:r>
          </w:p>
          <w:p w:rsidR="008F7235" w:rsidRPr="008D1330" w:rsidRDefault="008F7235" w:rsidP="008F7235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монологического высказывания 12–15 фраз.</w:t>
            </w:r>
          </w:p>
          <w:p w:rsidR="008F7235" w:rsidRPr="008D1330" w:rsidRDefault="008F7235" w:rsidP="008F7235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диалогов – до 6–7 реплик со стороны каждого учащегося.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аудировании:</w:t>
            </w:r>
          </w:p>
          <w:p w:rsidR="008F7235" w:rsidRPr="008D1330" w:rsidRDefault="008F7235" w:rsidP="008F72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относительно полно и точно понимать высказывания собеседника в распространенных стандартных ситуациях повседневного общения, </w:t>
            </w:r>
          </w:p>
          <w:p w:rsidR="008F7235" w:rsidRPr="008D1330" w:rsidRDefault="008F7235" w:rsidP="008F72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понимать основное содержание и извлекать необходимую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lastRenderedPageBreak/>
              <w:t>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чтении:</w:t>
            </w:r>
          </w:p>
          <w:p w:rsidR="008F7235" w:rsidRPr="008D1330" w:rsidRDefault="008F7235" w:rsidP="008F723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8F7235" w:rsidRPr="008D1330" w:rsidRDefault="008F7235" w:rsidP="008F723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выделять основные факты;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предвосхищать возможные события/факты;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аргументацию;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извлекать необходимую/интересующую информацию;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определять свое отношение к прочитанному.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письменной речи:</w:t>
            </w:r>
          </w:p>
          <w:p w:rsidR="008F7235" w:rsidRPr="008D1330" w:rsidRDefault="008F7235" w:rsidP="008F7235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      </w:r>
          </w:p>
          <w:p w:rsidR="008F7235" w:rsidRPr="008D1330" w:rsidRDefault="008F7235" w:rsidP="008F7235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</w:t>
            </w:r>
          </w:p>
          <w:p w:rsidR="008F7235" w:rsidRPr="008D1330" w:rsidRDefault="008F7235" w:rsidP="008F7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Языковая компетенция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грамматической стороны речи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предложений с конструкцией “I wish…” </w:t>
            </w:r>
            <w:r w:rsidRPr="008D1330">
              <w:rPr>
                <w:color w:val="000000" w:themeColor="text1" w:themeShade="80"/>
                <w:lang w:val="en-US"/>
              </w:rPr>
              <w:t xml:space="preserve">(I wish I had my own room), </w:t>
            </w:r>
            <w:r w:rsidRPr="008D1330">
              <w:rPr>
                <w:color w:val="000000" w:themeColor="text1" w:themeShade="80"/>
              </w:rPr>
              <w:t>конструкцией</w:t>
            </w:r>
            <w:r w:rsidRPr="008D1330">
              <w:rPr>
                <w:color w:val="000000" w:themeColor="text1" w:themeShade="80"/>
                <w:lang w:val="en-US"/>
              </w:rPr>
              <w:t xml:space="preserve"> “so/such + that” (I was so busy that forgot to phone to my parents), </w:t>
            </w:r>
            <w:r w:rsidRPr="008D1330">
              <w:rPr>
                <w:color w:val="000000" w:themeColor="text1" w:themeShade="80"/>
              </w:rPr>
              <w:t>эмфатических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конструкций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типа</w:t>
            </w:r>
            <w:r w:rsidRPr="008D1330">
              <w:rPr>
                <w:color w:val="000000" w:themeColor="text1" w:themeShade="80"/>
                <w:lang w:val="en-US"/>
              </w:rPr>
              <w:t xml:space="preserve"> It’s him who …, It’s time you did smth.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наиболее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употребительных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временных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Simple, Future Simple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Simple,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Continuous,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Perfect; </w:t>
            </w:r>
            <w:r w:rsidRPr="008D1330">
              <w:rPr>
                <w:color w:val="000000" w:themeColor="text1" w:themeShade="80"/>
              </w:rPr>
              <w:t>модальных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эквивалентов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следующих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страдательного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>: Present Simple Passive, Future Simple Passive, Past Simple Passive, Present Perfect Passive.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при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чтении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Passive, Future Perfect Passive; </w:t>
            </w:r>
            <w:r w:rsidRPr="008D1330">
              <w:rPr>
                <w:color w:val="000000" w:themeColor="text1" w:themeShade="80"/>
              </w:rPr>
              <w:t>неличных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глагола</w:t>
            </w:r>
            <w:r w:rsidRPr="008D1330">
              <w:rPr>
                <w:color w:val="000000" w:themeColor="text1" w:themeShade="80"/>
                <w:lang w:val="en-US"/>
              </w:rPr>
              <w:t xml:space="preserve"> (Infinitive, Participle I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Gerund) </w:t>
            </w:r>
            <w:r w:rsidRPr="008D1330">
              <w:rPr>
                <w:color w:val="000000" w:themeColor="text1" w:themeShade="80"/>
              </w:rPr>
              <w:t>без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различения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функций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различных грамматических средств для выражения будущего времени: Simple Future, to be going to, Present Continuous.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употребление определенного/ неопределенного/ нулевого артиклей; </w:t>
            </w:r>
            <w:r w:rsidRPr="008D1330">
              <w:rPr>
                <w:color w:val="000000" w:themeColor="text1" w:themeShade="80"/>
              </w:rPr>
              <w:lastRenderedPageBreak/>
              <w:t xml:space="preserve">имен существительных в единственном и множественном числе (в том числе исключения). 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 a little); количественных и порядковых числительных.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предлогов,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лексической стороны речи: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Лексический минимум выпускников полной средней школы составляет 1400 лексических единиц.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8F7235" w:rsidRPr="008D1330" w:rsidRDefault="008F7235" w:rsidP="008F72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орфографии:</w:t>
            </w:r>
          </w:p>
          <w:p w:rsidR="008F7235" w:rsidRPr="008D1330" w:rsidRDefault="008F7235" w:rsidP="008F7235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Знание правил чтения и орфографии и навыки их применения на основе изучаемого лексико-грамматического материала.</w:t>
            </w:r>
          </w:p>
          <w:p w:rsidR="008F7235" w:rsidRPr="008D1330" w:rsidRDefault="008F7235" w:rsidP="008F72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В области фонетической стороны речи</w:t>
            </w: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:</w:t>
            </w:r>
          </w:p>
          <w:p w:rsidR="008F7235" w:rsidRPr="008D1330" w:rsidRDefault="008F7235" w:rsidP="008F7235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8F7235" w:rsidRPr="008D1330" w:rsidRDefault="008F7235" w:rsidP="008F7235">
            <w:pPr>
              <w:pStyle w:val="a9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7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использовать приобретенные знания и умения в своей практической деятельности для: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общения с представителями других стран, ориентации в современном поликультурном мире;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расширения возможностей в выборе будущей профессиональной деятельности;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8F7235" w:rsidRPr="008D1330" w:rsidRDefault="008F7235" w:rsidP="008F7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0604A9" w:rsidRPr="008D1330" w:rsidTr="000604A9">
        <w:tc>
          <w:tcPr>
            <w:tcW w:w="9571" w:type="dxa"/>
            <w:gridSpan w:val="2"/>
          </w:tcPr>
          <w:p w:rsidR="000604A9" w:rsidRPr="008D1330" w:rsidRDefault="000604A9" w:rsidP="000604A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 класс 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формирование мотивации изучения иностранных языков, стремление к самосовершенствованию в образовательной области «Иностранный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язык»;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знать: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значения новых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 xml:space="preserve"> </w:t>
            </w:r>
            <w:r w:rsidRPr="008D1330">
              <w:rPr>
                <w:color w:val="000000" w:themeColor="text1" w:themeShade="80"/>
              </w:rPr>
              <w:t>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значение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изученных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грамматических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страноведческую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уметь: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говорении: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беседовать о себе, своих планах;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 рассказывать о своем окружении, рассуждать в рамках изученной тематики и проблематики;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представлять социокультурный портрет своей страны и страны/стран изучаемого языка;</w:t>
            </w:r>
          </w:p>
          <w:p w:rsidR="000604A9" w:rsidRPr="008D1330" w:rsidRDefault="000604A9" w:rsidP="000604A9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монологического высказывания 12–15 фраз.</w:t>
            </w:r>
          </w:p>
          <w:p w:rsidR="000604A9" w:rsidRPr="008D1330" w:rsidRDefault="000604A9" w:rsidP="000604A9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диалогов – до 6–7 реплик со стороны каждого учащегося.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аудировании:</w:t>
            </w:r>
          </w:p>
          <w:p w:rsidR="000604A9" w:rsidRPr="008D1330" w:rsidRDefault="000604A9" w:rsidP="000604A9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относительно полно и точно понимать высказывания собеседника в распространенных стандартных ситуациях повседневного общения, </w:t>
            </w:r>
          </w:p>
          <w:p w:rsidR="000604A9" w:rsidRPr="008D1330" w:rsidRDefault="000604A9" w:rsidP="000604A9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чтении:</w:t>
            </w:r>
          </w:p>
          <w:p w:rsidR="000604A9" w:rsidRPr="008D1330" w:rsidRDefault="000604A9" w:rsidP="000604A9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lastRenderedPageBreak/>
      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0604A9" w:rsidRPr="008D1330" w:rsidRDefault="000604A9" w:rsidP="000604A9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выделять основные факты;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предвосхищать возможные события/факты;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аргументацию;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извлекать необходимую/интересующую информацию;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определять свое отношение к прочитанному.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письменной речи:</w:t>
            </w:r>
          </w:p>
          <w:p w:rsidR="000604A9" w:rsidRPr="008D1330" w:rsidRDefault="000604A9" w:rsidP="000604A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      </w:r>
          </w:p>
          <w:p w:rsidR="000604A9" w:rsidRPr="008D1330" w:rsidRDefault="000604A9" w:rsidP="000604A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</w:t>
            </w:r>
          </w:p>
          <w:p w:rsidR="000604A9" w:rsidRPr="008D1330" w:rsidRDefault="000604A9" w:rsidP="0006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Языковая компетенция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грамматической стороны речи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предложений с конструкцией “I wish…” </w:t>
            </w:r>
            <w:r w:rsidRPr="008D1330">
              <w:rPr>
                <w:color w:val="000000" w:themeColor="text1" w:themeShade="80"/>
                <w:lang w:val="en-US"/>
              </w:rPr>
              <w:t xml:space="preserve">(I wish I had my own room), </w:t>
            </w:r>
            <w:r w:rsidRPr="008D1330">
              <w:rPr>
                <w:color w:val="000000" w:themeColor="text1" w:themeShade="80"/>
              </w:rPr>
              <w:t>конструкцией</w:t>
            </w:r>
            <w:r w:rsidRPr="008D1330">
              <w:rPr>
                <w:color w:val="000000" w:themeColor="text1" w:themeShade="80"/>
                <w:lang w:val="en-US"/>
              </w:rPr>
              <w:t xml:space="preserve"> “so/such + that” (I was so busy that forgot to phone to my parents), </w:t>
            </w:r>
            <w:r w:rsidRPr="008D1330">
              <w:rPr>
                <w:color w:val="000000" w:themeColor="text1" w:themeShade="80"/>
              </w:rPr>
              <w:t>эмфатических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конструкций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типа</w:t>
            </w:r>
            <w:r w:rsidRPr="008D1330">
              <w:rPr>
                <w:color w:val="000000" w:themeColor="text1" w:themeShade="80"/>
                <w:lang w:val="en-US"/>
              </w:rPr>
              <w:t xml:space="preserve"> It’s him who …, It’s time you did smth.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наиболее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употребительных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временных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Simple, Future Simple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Simple,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Continuous,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Perfect; </w:t>
            </w:r>
            <w:r w:rsidRPr="008D1330">
              <w:rPr>
                <w:color w:val="000000" w:themeColor="text1" w:themeShade="80"/>
              </w:rPr>
              <w:t>модальных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эквивалентов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следующих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страдательного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>: Present Simple Passive, Future Simple Passive, Past Simple Passive, Present Perfect Passive.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при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чтении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Passive, Future Perfect Passive; </w:t>
            </w:r>
            <w:r w:rsidRPr="008D1330">
              <w:rPr>
                <w:color w:val="000000" w:themeColor="text1" w:themeShade="80"/>
              </w:rPr>
              <w:t>неличных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глагола</w:t>
            </w:r>
            <w:r w:rsidRPr="008D1330">
              <w:rPr>
                <w:color w:val="000000" w:themeColor="text1" w:themeShade="80"/>
                <w:lang w:val="en-US"/>
              </w:rPr>
              <w:t xml:space="preserve"> (Infinitive, Participle I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Gerund) </w:t>
            </w:r>
            <w:r w:rsidRPr="008D1330">
              <w:rPr>
                <w:color w:val="000000" w:themeColor="text1" w:themeShade="80"/>
              </w:rPr>
              <w:t>без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различения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функций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различных грамматических средств для выражения будущего времени: Simple Future, to be going to, Present Continuous.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употребление определенного/ неопределенного/ нулевого артиклей; имен существительных в единственном и множественном числе (в том числе исключения). 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личных, притяжательных, указательных, неопределенных, относительных, вопросительных </w:t>
            </w:r>
            <w:r w:rsidRPr="008D1330">
              <w:rPr>
                <w:color w:val="000000" w:themeColor="text1" w:themeShade="80"/>
              </w:rPr>
              <w:lastRenderedPageBreak/>
              <w:t>местоимений; прилагательных и наречий, в том числе наречий, выражающих количество (many/much, few/a few, little/ a little); количественных и порядковых числительных.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предлогов,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лексической стороны речи: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Лексический минимум выпускников полной средней школы составляет 1400 лексических единиц.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0604A9" w:rsidRPr="008D1330" w:rsidRDefault="000604A9" w:rsidP="00060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орфографии:</w:t>
            </w:r>
          </w:p>
          <w:p w:rsidR="000604A9" w:rsidRPr="008D1330" w:rsidRDefault="000604A9" w:rsidP="000604A9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Знание правил чтения и орфографии и навыки их применения на основе изучаемого лексико-грамматического материала.</w:t>
            </w:r>
          </w:p>
          <w:p w:rsidR="000604A9" w:rsidRPr="008D1330" w:rsidRDefault="000604A9" w:rsidP="00060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В области фонетической стороны речи</w:t>
            </w: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:</w:t>
            </w:r>
          </w:p>
          <w:p w:rsidR="000604A9" w:rsidRPr="008D1330" w:rsidRDefault="000604A9" w:rsidP="000604A9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0604A9" w:rsidRPr="008D1330" w:rsidRDefault="000604A9" w:rsidP="000604A9">
            <w:pPr>
              <w:pStyle w:val="a9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7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использовать приобретенные знания и умения в своей практической деятельности для: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общения с представителями других стран, ориентации в современном поликультурном мире;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расширения возможностей в выборе будущей профессиональной деятельности;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522B2D" w:rsidRPr="008D1330" w:rsidRDefault="00522B2D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B6E40" w:rsidRPr="008D1330" w:rsidRDefault="008D1308" w:rsidP="00EB6E40">
      <w:pPr>
        <w:pStyle w:val="3"/>
        <w:keepNext w:val="0"/>
        <w:keepLines w:val="0"/>
        <w:spacing w:before="0"/>
        <w:ind w:left="108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2.</w:t>
      </w:r>
      <w:r w:rsidR="00712837" w:rsidRPr="008D1330">
        <w:rPr>
          <w:rFonts w:ascii="Times New Roman" w:hAnsi="Times New Roman" w:cs="Times New Roman"/>
          <w:color w:val="000000" w:themeColor="text1" w:themeShade="80"/>
        </w:rPr>
        <w:t xml:space="preserve">   </w:t>
      </w: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Содержание учебного предмета</w:t>
      </w:r>
      <w:r w:rsidR="00712837" w:rsidRPr="008D1330">
        <w:rPr>
          <w:rFonts w:ascii="Times New Roman" w:hAnsi="Times New Roman" w:cs="Times New Roman"/>
          <w:color w:val="000000" w:themeColor="text1" w:themeShade="80"/>
        </w:rPr>
        <w:t xml:space="preserve"> 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>«Иностранный язык (английский)»</w:t>
      </w:r>
    </w:p>
    <w:p w:rsidR="00712837" w:rsidRPr="008D1330" w:rsidRDefault="00712837" w:rsidP="00522B2D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t xml:space="preserve">                                                                  </w:t>
      </w:r>
      <w:r w:rsidR="008D1308" w:rsidRPr="008D1330">
        <w:rPr>
          <w:rFonts w:ascii="Times New Roman" w:hAnsi="Times New Roman" w:cs="Times New Roman"/>
          <w:color w:val="000000" w:themeColor="text1" w:themeShade="80"/>
        </w:rPr>
        <w:t xml:space="preserve">      </w:t>
      </w:r>
    </w:p>
    <w:p w:rsidR="00712837" w:rsidRPr="008D1330" w:rsidRDefault="00712837" w:rsidP="00522B2D">
      <w:pPr>
        <w:pStyle w:val="a4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 – 11 класс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Социально - бытовая сфера. Общение в семье и школе, межличностные отнош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ения с друзьями и знакомыми.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Здоровье и забота о нём.                                                                                                   Социально – культурная сфера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Страна/страны изучаемого языка, их культурные достопримечательности. Природа и экология, научно – технический прогресс.                                                                         Учебно-трудовая сфера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Современный мир профессий. Возможности продолжения образования в высшей школе. Проблемы профессии, планы на 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будущее, роль языков при выборе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профессии в современном мире.                                                                                       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Речевые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умения                                                                                                                                    Говорение.                                   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Диалогическая речь.                                                                             Совершенствование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умений участвовать в диалогах этикетного характера, диалогах- расспросах, диалогах- обменах информацией, диалогах- побуждениях.                                                                                                                Развитие умений:                                                                                                                              - участвовать в беседе/дискуссии на знакомую тему,                                      </w:t>
      </w:r>
      <w:r w:rsidR="00522B2D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      -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осуществлять запрос информации,                                                                                                            - выражать своё отношение к высказыванию партнёра, своё мнение по обсуждаемой теме.                                                                                                                                      Монологическая речь. Совершенс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твование умений устно выступать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сообщениями в связи с увиденным / прочитанным, по результатам работы над иноязычным проектом.                                                                                                                              Развитие  умений:                                                                                                                                               - делать сообщения, содержащие наиболее важную информацию по теме/проблеме,                                                                                                                    - кратко передавать содержание полученной информации;                                                           - рассказывать о себе, своём окружении, своих планах, обосновывая свои намерения/поступки;                                                                                                                               -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Объём монологического высказывания 12- 15 фраз.                                                                                                              Аудирование                                                                                                                    Дальнейшее 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трёх минут:                                                                                     - понимания основного содержания несложных звучащих текстов монологического и диалогического характера;                                                                                                                       - выборочного понимания необходимой информации в объявлениях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информационной рекламе;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относительно полного понимания высказываний собеседника в наиболее распространённых ситуациях стандартных ситуациях повседневного общения.                                                                                               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Развитие умений: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                                                                                                    - отделять главную информацию от второстепенной;                                                                         - выделять наиболее значимые факты;                                                                                                               - извлекать из аудиотекста необходимую /интересующую информацию.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всех основных видов чтения аутентичных текстов различных стилей: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 – познавательного характера;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изучающего чтения – с целью полного и точного понимания информации прагматических текстов (инструкций, рецептов, статистических данных);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просмотрового/ поискового чтения – с целью выборочного понимания необходимой / интересующей информации из текста статьи, проспекта.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Развитие умений: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выделять главные факты;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отделять главную информацию от второстепенной;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предвосхищать возможные события / факты;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понимать аргументацию;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извлекать необходимую /интересующую информацию;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определять своё отношение к прочитанному. </w:t>
      </w:r>
    </w:p>
    <w:p w:rsidR="00712837" w:rsidRPr="008D1330" w:rsidRDefault="008F7235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Письменная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речь                                                                                                                   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сообщения</w:t>
      </w:r>
      <w:r w:rsidR="00712837" w:rsidRPr="008D133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,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 том числе на основе выписок из текста.                                                                                                                               </w:t>
      </w:r>
    </w:p>
    <w:p w:rsidR="004F13EE" w:rsidRPr="008D1330" w:rsidRDefault="00712837" w:rsidP="000604A9">
      <w:pPr>
        <w:tabs>
          <w:tab w:val="left" w:pos="225"/>
          <w:tab w:val="left" w:pos="97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Языковые знания и навыки</w:t>
      </w:r>
    </w:p>
    <w:p w:rsidR="004F13EE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Орфография                                                                                                         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                                                                                                                              Фонетическая сторона речи </w:t>
      </w:r>
    </w:p>
    <w:p w:rsidR="004F13EE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Совершенствование слухо-произносительных,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  </w:t>
      </w:r>
    </w:p>
    <w:p w:rsidR="00795445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Лексическая сторона речи                                                                                                                                        Систематизация ле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ксических 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единиц, изученных 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10-11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классах; овладение лексическими средствами, обслуживающими новые темы, проблемы и ситуации устного и письменного общения. Расширение потенциального словаря за счёт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                                                            Грамматическая сторона речи                                                                             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Продуктивное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                                                    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сложносочинённых и сложноподчинённых предложения; в том числе условных предложениях с разной степенью вероятности: вероятных, маловероятных и невероятных: Conditional  1, 2, 3. Совершенствование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навыков распознавания и употребления в речи глаголов в наиболее употребительных формах действительного залога: Present Simple,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uture Simple,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PastSimple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и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и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 модальных глаголов и эквивалентов.                                                                                                      Знание признаков и навыки распознавания и употребления в речи глаголов в следующих формах действительного залога: P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r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esent Perfect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 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и страдательного залога: P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Future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Знание признаков и навыки распознавания при чтении глаголов в Past Prefect Passive,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Future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 неличных форм глагола (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Infinitive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Participle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1,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Gerund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) без различения их функций. Формирование навыков распознания и употребления в речи различных грамматических средств для выражения будущего времени: Simple Future, to be going to,Present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Continuous.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Совершение на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выков употребления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определённого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неопределённого/нулевого артиклей; имён существительных в единственном и множественном числе (в том числе и исключения). Совершен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ствование навыков распознавания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употребления в речи личных, притяжательных, указательных,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неопределённых, относительных,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вопросительных местоимений; прилагательных и наречий, в том числе наречий, выражающих количеств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 (many/much, few/a few, little/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little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); количественных и порядковых числительных.  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Компенсаторные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10 - 11 классах продолжается совершенствование следующих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умений: пользоваться языковой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 контекстуальной догадкой при чтении и аудировании; прогнозировать содержание текста по заголовку/ началу текста, использовать текстовые опоры различного рода (подзаголовки, таблицы, графики, комментарии, сноски); игнорировать лексические и смысловые трудности.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Учебно-познавательные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общеучебных умений, связанных с приёмами самостоятельного приобретения знаний: использовать двуязычный и одноязычный (толковый) словари и другую справочную литературу, ориентироваться в письменном и аудиотексте на английском языке, обобщать информацию, фиксировать содержание сообщений, выделять нужную /основную информацию из различных источников на английском языке.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Социокультурные знания и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развитие социокультурных умений использовать: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необходимые языковые средства для выражения мнений (согласия /несогласия, отказа) в некатегоричной форме, проявляя уважение к взглядам других;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необходимые языковые средства, с помощью которых возможно предст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авить родную страну и культуру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иноязычной среде;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формулы речевого этикета в рамках стандартных ситуаций.</w:t>
      </w:r>
    </w:p>
    <w:p w:rsidR="004F13EE" w:rsidRPr="008D1330" w:rsidRDefault="004F13EE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Default="007E7364" w:rsidP="00B4008D">
      <w:pPr>
        <w:pStyle w:val="3"/>
        <w:keepNext w:val="0"/>
        <w:keepLines w:val="0"/>
        <w:spacing w:before="0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B4008D" w:rsidRPr="00B4008D" w:rsidRDefault="00B4008D" w:rsidP="00B4008D"/>
    <w:p w:rsidR="008D1308" w:rsidRPr="008D1330" w:rsidRDefault="008D1308" w:rsidP="00EB6E40">
      <w:pPr>
        <w:pStyle w:val="3"/>
        <w:keepNext w:val="0"/>
        <w:keepLines w:val="0"/>
        <w:spacing w:before="0"/>
        <w:ind w:left="108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3</w:t>
      </w:r>
      <w:r w:rsidR="00C5027C" w:rsidRPr="008D1330">
        <w:rPr>
          <w:rFonts w:ascii="Times New Roman" w:hAnsi="Times New Roman" w:cs="Times New Roman"/>
          <w:color w:val="000000" w:themeColor="text1" w:themeShade="80"/>
        </w:rPr>
        <w:t>.</w:t>
      </w:r>
      <w:r w:rsidRPr="008D1330">
        <w:rPr>
          <w:rFonts w:ascii="Times New Roman" w:hAnsi="Times New Roman" w:cs="Times New Roman"/>
          <w:color w:val="000000" w:themeColor="text1" w:themeShade="80"/>
        </w:rPr>
        <w:t xml:space="preserve"> </w:t>
      </w:r>
      <w:r w:rsidR="000604A9"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Тематическое планирование предмета</w:t>
      </w: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 xml:space="preserve"> 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>«Иностранный язы</w:t>
      </w:r>
      <w:r w:rsidR="00B4008D">
        <w:rPr>
          <w:rFonts w:ascii="Times New Roman" w:hAnsi="Times New Roman" w:cs="Times New Roman"/>
          <w:color w:val="000000" w:themeColor="text1" w:themeShade="80"/>
        </w:rPr>
        <w:t>к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 xml:space="preserve"> (английский)»</w:t>
      </w:r>
    </w:p>
    <w:p w:rsidR="00923C6D" w:rsidRDefault="008D1308" w:rsidP="00923C6D">
      <w:pPr>
        <w:pStyle w:val="3"/>
        <w:spacing w:before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с указанием количества часов, отводимых на освоение каждой темы</w:t>
      </w:r>
    </w:p>
    <w:p w:rsidR="00923C6D" w:rsidRPr="00923C6D" w:rsidRDefault="00923C6D" w:rsidP="00923C6D"/>
    <w:p w:rsidR="00923C6D" w:rsidRP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3C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p w:rsidR="00923C6D" w:rsidRP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7768"/>
        <w:gridCol w:w="1275"/>
      </w:tblGrid>
      <w:tr w:rsidR="00923C6D" w:rsidRPr="00923C6D" w:rsidTr="00923C6D">
        <w:trPr>
          <w:trHeight w:val="68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1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Тесные узы. Ознакомление с новой лексикой. 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8"/>
        </w:trPr>
        <w:tc>
          <w:tcPr>
            <w:tcW w:w="596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Качества характера. Развитие навыков и умений устной речи и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51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№ 1. Выражения сарказма, злости. Развитие навыков говорения.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работы. Развитие грамматических навыков. Формы настоящего времени. Наречия частотности.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Фразовые глаголы. Словообразование: суффиксы прилагательного.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Поисковое чтение с целью выборочного понимания необходимой информации из текста.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Типы писем. Алгоритм написания личного письма.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страноведческих знаний. Молодежная мода подростков в Англии.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(просмотровое чтение). Составление тезиса устного сообщения.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«Тесные узы».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Практика в чтении текста. Устный опрос пройденного материала.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Жизнь и занятия в свободное время.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Молодые потребители России и Британии. Развитие навыков говорения, письма.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67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свободное время. Развитие навыков диалогической речи.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Занятия подростков. Развитие умений в аудировании.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Инфинитив с/без частицы –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–.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4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письменной речи. Письмо. Аббревиатура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1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«Жизнь и занятия в свободное время».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Фразовые глаголы. Суффиксы абстрактных существительных.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 Короткое сообщение. Ознакомительное, поисковое чтение.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 изучаемого языка.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3. Школьные дни и работа. Ознакомление с новой лексикой. Изучающее чтение.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Типы школ, школьная жизнь. Развитие умений аудирования и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Рассказ о школе. Развитие устной речи и письменной речи. Видовременные формы глагола.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Названия работ, профессий. Развитие умений изучающего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Работа. Развитие умений аудировании и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помощью суффиксов.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Степени сравнения имени прилагательного.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охватом полного содержания. Формальное письмо. 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 изучаемого языка.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«Школьные дни и работа».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умения участвовать в беседе/дискуссии на знакомую тему.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Экология, животные. 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Земля в опасности.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чтения.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Модальные глаголы. Развитие умений аудирования (выборочное понимание информации).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  Степени сравнения прилагательных. Словообразование с помощью суффиксов.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(чтение с охватом полного содержания)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письменной речи. Эссе.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письменной речи. Способы выражения согласия.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говорения. 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«Земля в опасности».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чтения</w:t>
            </w:r>
            <w:r w:rsidRPr="00923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5. Каникулы.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 и приставок.</w:t>
            </w:r>
          </w:p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(формы прошедшего времени).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923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(чтение с охватом полного содержания).  Словообразование.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чтения. Причастия настоящего и прошедшего времени.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«Каникулы».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Структура рассказа. 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стран изучаемого языка.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Еда и здоровье.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своей страны.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чтения, аудирования.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Разнообразие пищи.  Развитие умений изучающего и поискового чтения. Личное письмо.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Диета подростков. Развитие умений аудирования.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Словообразование. Оценочные прилагательные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«Еда и здоровье».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умения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Модуль7. Повеселимся!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 (видовременные формы глагола).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30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текста на слух (выборочное понимание).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сложных прилагательных.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6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Прилагательные, наречия степени с качественными и относительными прилагательными.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51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(отзыв на фильм).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описывать особенности жизни и культуры своей страны.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«Повеселимся!».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6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8. Технология.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текста на слух (выборочное понимание).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Слова с предлогами. Косвенная речь.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«Технология».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стран изучаемого языка.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№ 10.</w:t>
            </w:r>
          </w:p>
        </w:tc>
        <w:tc>
          <w:tcPr>
            <w:tcW w:w="1275" w:type="dxa"/>
          </w:tcPr>
          <w:p w:rsidR="00923C6D" w:rsidRPr="003E1507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3E1507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5" w:type="dxa"/>
          </w:tcPr>
          <w:p w:rsidR="00923C6D" w:rsidRPr="003E1507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3C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11 класс</w:t>
      </w:r>
    </w:p>
    <w:p w:rsidR="00923C6D" w:rsidRPr="00923C6D" w:rsidRDefault="00923C6D" w:rsidP="00923C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193"/>
        <w:gridCol w:w="1417"/>
      </w:tblGrid>
      <w:tr w:rsidR="00923C6D" w:rsidRPr="00923C6D" w:rsidTr="00923C6D">
        <w:trPr>
          <w:trHeight w:val="562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1. Отношения.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(выборочное и полное понимание текста).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151"/>
        </w:trPr>
        <w:tc>
          <w:tcPr>
            <w:tcW w:w="596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охватом общего содержания. Повторение видовременных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1. Расширение объёма знаний видо - 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работы. Практика в чтении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(алгоритм написания статьи о человеке).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24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раскрывать причинно - следственные связи между фактами.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24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(участие в дискуссии).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«Отношения».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Поисковое чтение с целью выборочного понимания интересующей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Повседневная жизнь. Ознакомление с новой лексикой. Развитие умения чтения.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43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грамматических знаний.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 Относительные наречия, прилагательные.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Придаточные – цели, результата, причины.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факты из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(алгоритм написания неформального письма).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185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по теме «Повседневная жизнь».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Особенности страны изучаемого языка (образцы поведения, телефоны доверия).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 Развитие умений чтения (с охватом общего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3. Ответственность.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Инфинитив, причастие настоящего времени, герундий.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Изучающее чтение с целью полного понимания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(выражение своих суждений и чувств).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помощью суффиксов.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(выражение своих суждений и чувств).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алгоритм написания сочинения-размышления на предложенную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«Ответственность».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описывать особенности жизни и культуры стран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Опасность! Ознакомление с новой лексикой. Развитие умения чтения.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общего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с целью выборочного понимания необходимой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извлекать из текста необходимую информацию.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 Страдательный залог.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материала. Страдательный залог.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«Опасность!».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описывать особенности жизни и культуры стран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 Способы выражения согласия/несогласия.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5. Кто ты?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(определять своё отношение к фактам).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(фразовый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, слова с предлогами).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 (модальные глаголы).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(определять своё отношение к прочитанному).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«Кто ты?».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письменной речи (личное письмо). Словообразование с помощью суффиксов.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6. Связь.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осуществлять запрос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страноведческих знаний.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аудировании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(косвенная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пониманием общего содержания. Словообразование.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(составлять тезисы устного сообщения).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«Связь».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устной речи и аудировании.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7. Планы на будущее.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и аудирования.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объёма значений форм условного наклонения.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рассказывать о себе, своих планах, своём окружении.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Изучающее чтение с целью полного понимания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557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(составлять тезисы на основе выписок из текста).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Развитие умений описывать свои планы на будущее.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по теме «Планы на будущее».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устной речи и аудировании.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8. Путешествие.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и аудирования.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охватом общего содержания. Повторение видовременных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раскрывать причинно - следственные связи между фактами.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(множественное число существительных).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«Путешествия».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№ 10.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1507" w:rsidRPr="00923C6D" w:rsidTr="00923C6D">
        <w:tc>
          <w:tcPr>
            <w:tcW w:w="596" w:type="dxa"/>
          </w:tcPr>
          <w:p w:rsidR="003E1507" w:rsidRPr="00923C6D" w:rsidRDefault="003E1507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3" w:type="dxa"/>
          </w:tcPr>
          <w:p w:rsidR="003E1507" w:rsidRPr="00923C6D" w:rsidRDefault="003E1507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в формате ЕГЭ.</w:t>
            </w:r>
          </w:p>
        </w:tc>
        <w:tc>
          <w:tcPr>
            <w:tcW w:w="1417" w:type="dxa"/>
          </w:tcPr>
          <w:p w:rsidR="003E1507" w:rsidRDefault="003E1507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1507" w:rsidRPr="00923C6D" w:rsidTr="00923C6D">
        <w:tc>
          <w:tcPr>
            <w:tcW w:w="596" w:type="dxa"/>
          </w:tcPr>
          <w:p w:rsidR="003E1507" w:rsidRDefault="003E1507" w:rsidP="003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93" w:type="dxa"/>
          </w:tcPr>
          <w:p w:rsidR="003E1507" w:rsidRPr="00923C6D" w:rsidRDefault="003E1507" w:rsidP="003E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в формате ЕГЭ.</w:t>
            </w:r>
          </w:p>
        </w:tc>
        <w:tc>
          <w:tcPr>
            <w:tcW w:w="1417" w:type="dxa"/>
          </w:tcPr>
          <w:p w:rsidR="003E1507" w:rsidRDefault="003E1507" w:rsidP="003E1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3E1507" w:rsidRPr="00923C6D" w:rsidTr="00923C6D">
        <w:tc>
          <w:tcPr>
            <w:tcW w:w="596" w:type="dxa"/>
          </w:tcPr>
          <w:p w:rsidR="003E1507" w:rsidRDefault="003E1507" w:rsidP="003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93" w:type="dxa"/>
          </w:tcPr>
          <w:p w:rsidR="003E1507" w:rsidRPr="00923C6D" w:rsidRDefault="003E1507" w:rsidP="003E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в формате ЕГЭ.</w:t>
            </w:r>
          </w:p>
        </w:tc>
        <w:tc>
          <w:tcPr>
            <w:tcW w:w="1417" w:type="dxa"/>
          </w:tcPr>
          <w:p w:rsidR="003E1507" w:rsidRDefault="003E1507" w:rsidP="003E1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23C6D" w:rsidRPr="00923C6D" w:rsidRDefault="00923C6D" w:rsidP="00923C6D">
      <w:pPr>
        <w:spacing w:after="0" w:line="240" w:lineRule="auto"/>
        <w:rPr>
          <w:rFonts w:ascii="Calibri" w:eastAsia="Tahoma" w:hAnsi="Calibri" w:cs="Times New Roman"/>
        </w:rPr>
      </w:pPr>
    </w:p>
    <w:p w:rsidR="00923C6D" w:rsidRPr="008D1330" w:rsidRDefault="00923C6D" w:rsidP="00170E13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sectPr w:rsidR="00923C6D" w:rsidRPr="008D1330" w:rsidSect="00B22E5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0D" w:rsidRDefault="007B400D" w:rsidP="00246E4A">
      <w:pPr>
        <w:spacing w:after="0" w:line="240" w:lineRule="auto"/>
      </w:pPr>
      <w:r>
        <w:separator/>
      </w:r>
    </w:p>
  </w:endnote>
  <w:endnote w:type="continuationSeparator" w:id="0">
    <w:p w:rsidR="007B400D" w:rsidRDefault="007B400D" w:rsidP="0024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0D" w:rsidRDefault="007B400D" w:rsidP="00246E4A">
      <w:pPr>
        <w:spacing w:after="0" w:line="240" w:lineRule="auto"/>
      </w:pPr>
      <w:r>
        <w:separator/>
      </w:r>
    </w:p>
  </w:footnote>
  <w:footnote w:type="continuationSeparator" w:id="0">
    <w:p w:rsidR="007B400D" w:rsidRDefault="007B400D" w:rsidP="0024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E5"/>
    <w:multiLevelType w:val="hybridMultilevel"/>
    <w:tmpl w:val="5E766B74"/>
    <w:lvl w:ilvl="0" w:tplc="8A2E9458">
      <w:start w:val="1"/>
      <w:numFmt w:val="decimal"/>
      <w:lvlText w:val="%1."/>
      <w:lvlJc w:val="left"/>
      <w:pPr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8142605"/>
    <w:multiLevelType w:val="hybridMultilevel"/>
    <w:tmpl w:val="99D89478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2068F"/>
    <w:multiLevelType w:val="hybridMultilevel"/>
    <w:tmpl w:val="85847908"/>
    <w:lvl w:ilvl="0" w:tplc="489E5C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6575A"/>
    <w:multiLevelType w:val="hybridMultilevel"/>
    <w:tmpl w:val="A3709214"/>
    <w:lvl w:ilvl="0" w:tplc="0C7C6A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A7C53"/>
    <w:multiLevelType w:val="hybridMultilevel"/>
    <w:tmpl w:val="F46C7E28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363D5"/>
    <w:multiLevelType w:val="hybridMultilevel"/>
    <w:tmpl w:val="50E01C38"/>
    <w:lvl w:ilvl="0" w:tplc="DADCA4E4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7" w15:restartNumberingAfterBreak="0">
    <w:nsid w:val="24946DA2"/>
    <w:multiLevelType w:val="hybridMultilevel"/>
    <w:tmpl w:val="447A6990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756DE"/>
    <w:multiLevelType w:val="hybridMultilevel"/>
    <w:tmpl w:val="08CE263C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E4E11"/>
    <w:multiLevelType w:val="hybridMultilevel"/>
    <w:tmpl w:val="719A9F60"/>
    <w:lvl w:ilvl="0" w:tplc="CDD6FF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0CC3C99"/>
    <w:multiLevelType w:val="hybridMultilevel"/>
    <w:tmpl w:val="2078F1CC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3117E"/>
    <w:multiLevelType w:val="hybridMultilevel"/>
    <w:tmpl w:val="B2C6076A"/>
    <w:lvl w:ilvl="0" w:tplc="0C7C6A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F168E"/>
    <w:multiLevelType w:val="hybridMultilevel"/>
    <w:tmpl w:val="14BC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726F8"/>
    <w:multiLevelType w:val="hybridMultilevel"/>
    <w:tmpl w:val="84C4EFE6"/>
    <w:lvl w:ilvl="0" w:tplc="CB6A4D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23E0327"/>
    <w:multiLevelType w:val="hybridMultilevel"/>
    <w:tmpl w:val="BC905F64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E2009"/>
    <w:multiLevelType w:val="hybridMultilevel"/>
    <w:tmpl w:val="DC16D636"/>
    <w:lvl w:ilvl="0" w:tplc="D48A5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8984583"/>
    <w:multiLevelType w:val="hybridMultilevel"/>
    <w:tmpl w:val="32A08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42EA"/>
    <w:multiLevelType w:val="hybridMultilevel"/>
    <w:tmpl w:val="58169E7C"/>
    <w:lvl w:ilvl="0" w:tplc="D708CF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AFB1FAB"/>
    <w:multiLevelType w:val="hybridMultilevel"/>
    <w:tmpl w:val="3BC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54A77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2194"/>
    <w:multiLevelType w:val="hybridMultilevel"/>
    <w:tmpl w:val="C5666DC4"/>
    <w:lvl w:ilvl="0" w:tplc="1D1AAD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B1457"/>
    <w:multiLevelType w:val="hybridMultilevel"/>
    <w:tmpl w:val="F5D0E952"/>
    <w:lvl w:ilvl="0" w:tplc="05E6AF0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687939AA"/>
    <w:multiLevelType w:val="hybridMultilevel"/>
    <w:tmpl w:val="2F16A76C"/>
    <w:lvl w:ilvl="0" w:tplc="3A0A06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A951BD1"/>
    <w:multiLevelType w:val="hybridMultilevel"/>
    <w:tmpl w:val="B48E25A2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9D5129"/>
    <w:multiLevelType w:val="hybridMultilevel"/>
    <w:tmpl w:val="E870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065A"/>
    <w:multiLevelType w:val="hybridMultilevel"/>
    <w:tmpl w:val="312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13"/>
  </w:num>
  <w:num w:numId="7">
    <w:abstractNumId w:val="2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9"/>
  </w:num>
  <w:num w:numId="20">
    <w:abstractNumId w:val="2"/>
  </w:num>
  <w:num w:numId="21">
    <w:abstractNumId w:val="26"/>
  </w:num>
  <w:num w:numId="22">
    <w:abstractNumId w:val="27"/>
  </w:num>
  <w:num w:numId="23">
    <w:abstractNumId w:val="15"/>
  </w:num>
  <w:num w:numId="24">
    <w:abstractNumId w:val="17"/>
  </w:num>
  <w:num w:numId="25">
    <w:abstractNumId w:val="6"/>
  </w:num>
  <w:num w:numId="26">
    <w:abstractNumId w:val="19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576"/>
    <w:rsid w:val="000122FB"/>
    <w:rsid w:val="000252B3"/>
    <w:rsid w:val="00042CE9"/>
    <w:rsid w:val="000604A9"/>
    <w:rsid w:val="0006347F"/>
    <w:rsid w:val="00067481"/>
    <w:rsid w:val="00090BAE"/>
    <w:rsid w:val="000B0407"/>
    <w:rsid w:val="000C0CF9"/>
    <w:rsid w:val="000C2E57"/>
    <w:rsid w:val="000E1667"/>
    <w:rsid w:val="000F312A"/>
    <w:rsid w:val="00100031"/>
    <w:rsid w:val="00111BD7"/>
    <w:rsid w:val="00115B99"/>
    <w:rsid w:val="00131911"/>
    <w:rsid w:val="00145DF1"/>
    <w:rsid w:val="00146884"/>
    <w:rsid w:val="00165551"/>
    <w:rsid w:val="00170E13"/>
    <w:rsid w:val="00174BA0"/>
    <w:rsid w:val="001A2AAB"/>
    <w:rsid w:val="001B6E84"/>
    <w:rsid w:val="001C1898"/>
    <w:rsid w:val="001C457C"/>
    <w:rsid w:val="001D3D44"/>
    <w:rsid w:val="001E0A6C"/>
    <w:rsid w:val="001F0E26"/>
    <w:rsid w:val="001F76CE"/>
    <w:rsid w:val="001F7DA6"/>
    <w:rsid w:val="0020455D"/>
    <w:rsid w:val="00205754"/>
    <w:rsid w:val="00213EEA"/>
    <w:rsid w:val="00217706"/>
    <w:rsid w:val="00231C94"/>
    <w:rsid w:val="00233A0B"/>
    <w:rsid w:val="0024244D"/>
    <w:rsid w:val="00246E4A"/>
    <w:rsid w:val="002555BB"/>
    <w:rsid w:val="00260804"/>
    <w:rsid w:val="00267004"/>
    <w:rsid w:val="00274ABC"/>
    <w:rsid w:val="002A062E"/>
    <w:rsid w:val="002B13E2"/>
    <w:rsid w:val="002C63A0"/>
    <w:rsid w:val="002D03C0"/>
    <w:rsid w:val="002D5598"/>
    <w:rsid w:val="002E1235"/>
    <w:rsid w:val="002E1E18"/>
    <w:rsid w:val="00300156"/>
    <w:rsid w:val="00312F76"/>
    <w:rsid w:val="003239B2"/>
    <w:rsid w:val="00331498"/>
    <w:rsid w:val="003352EC"/>
    <w:rsid w:val="00347021"/>
    <w:rsid w:val="00365ED1"/>
    <w:rsid w:val="00366F6C"/>
    <w:rsid w:val="00375537"/>
    <w:rsid w:val="003758E3"/>
    <w:rsid w:val="00380BD4"/>
    <w:rsid w:val="00386A0F"/>
    <w:rsid w:val="00390488"/>
    <w:rsid w:val="003954A3"/>
    <w:rsid w:val="003B5585"/>
    <w:rsid w:val="003C63AE"/>
    <w:rsid w:val="003D2022"/>
    <w:rsid w:val="003D2B99"/>
    <w:rsid w:val="003E07E7"/>
    <w:rsid w:val="003E0DBD"/>
    <w:rsid w:val="003E1507"/>
    <w:rsid w:val="003E3FA4"/>
    <w:rsid w:val="003E6933"/>
    <w:rsid w:val="003F2B11"/>
    <w:rsid w:val="003F2FB0"/>
    <w:rsid w:val="0041542B"/>
    <w:rsid w:val="00447BC4"/>
    <w:rsid w:val="00452976"/>
    <w:rsid w:val="00454394"/>
    <w:rsid w:val="0046380C"/>
    <w:rsid w:val="0048438B"/>
    <w:rsid w:val="004946E0"/>
    <w:rsid w:val="004B232B"/>
    <w:rsid w:val="004B2EA8"/>
    <w:rsid w:val="004C21EE"/>
    <w:rsid w:val="004D56FF"/>
    <w:rsid w:val="004D7D50"/>
    <w:rsid w:val="004E718B"/>
    <w:rsid w:val="004F13EE"/>
    <w:rsid w:val="005039CA"/>
    <w:rsid w:val="00522B2D"/>
    <w:rsid w:val="00523F2F"/>
    <w:rsid w:val="00541FA5"/>
    <w:rsid w:val="0055199D"/>
    <w:rsid w:val="00582CAE"/>
    <w:rsid w:val="005A2F5D"/>
    <w:rsid w:val="005D0E5A"/>
    <w:rsid w:val="005D4CC2"/>
    <w:rsid w:val="005E4CB3"/>
    <w:rsid w:val="005E7298"/>
    <w:rsid w:val="006158C3"/>
    <w:rsid w:val="006162B6"/>
    <w:rsid w:val="0062543A"/>
    <w:rsid w:val="006547DE"/>
    <w:rsid w:val="006708E5"/>
    <w:rsid w:val="00686CF0"/>
    <w:rsid w:val="0069500A"/>
    <w:rsid w:val="006A0DE9"/>
    <w:rsid w:val="006A4BF7"/>
    <w:rsid w:val="006B56A3"/>
    <w:rsid w:val="006C0A61"/>
    <w:rsid w:val="006C7E82"/>
    <w:rsid w:val="006D267B"/>
    <w:rsid w:val="006D592F"/>
    <w:rsid w:val="006F3370"/>
    <w:rsid w:val="00707106"/>
    <w:rsid w:val="0071229E"/>
    <w:rsid w:val="00712837"/>
    <w:rsid w:val="00714F27"/>
    <w:rsid w:val="007226E6"/>
    <w:rsid w:val="00741565"/>
    <w:rsid w:val="00743DD6"/>
    <w:rsid w:val="007502AD"/>
    <w:rsid w:val="007562CE"/>
    <w:rsid w:val="0076094D"/>
    <w:rsid w:val="0077087B"/>
    <w:rsid w:val="00771B3B"/>
    <w:rsid w:val="00780C04"/>
    <w:rsid w:val="00795445"/>
    <w:rsid w:val="007B400D"/>
    <w:rsid w:val="007C68B6"/>
    <w:rsid w:val="007D3F6C"/>
    <w:rsid w:val="007D4522"/>
    <w:rsid w:val="007D5456"/>
    <w:rsid w:val="007E6B79"/>
    <w:rsid w:val="007E7364"/>
    <w:rsid w:val="007E7B0E"/>
    <w:rsid w:val="00800DA4"/>
    <w:rsid w:val="00817B2A"/>
    <w:rsid w:val="008318E1"/>
    <w:rsid w:val="00835498"/>
    <w:rsid w:val="00845236"/>
    <w:rsid w:val="00851DBB"/>
    <w:rsid w:val="00856850"/>
    <w:rsid w:val="00865038"/>
    <w:rsid w:val="008658F9"/>
    <w:rsid w:val="0087433F"/>
    <w:rsid w:val="00885143"/>
    <w:rsid w:val="0089739F"/>
    <w:rsid w:val="008A2C8A"/>
    <w:rsid w:val="008B15D2"/>
    <w:rsid w:val="008B7F33"/>
    <w:rsid w:val="008C1EFC"/>
    <w:rsid w:val="008D1308"/>
    <w:rsid w:val="008D1330"/>
    <w:rsid w:val="008D3DA4"/>
    <w:rsid w:val="008E2022"/>
    <w:rsid w:val="008F0857"/>
    <w:rsid w:val="008F7235"/>
    <w:rsid w:val="00923C6D"/>
    <w:rsid w:val="00936C18"/>
    <w:rsid w:val="00952EC0"/>
    <w:rsid w:val="00960C4B"/>
    <w:rsid w:val="00986D27"/>
    <w:rsid w:val="009A32AC"/>
    <w:rsid w:val="009B5145"/>
    <w:rsid w:val="009C1110"/>
    <w:rsid w:val="009C4AFB"/>
    <w:rsid w:val="009C5F02"/>
    <w:rsid w:val="009D21DC"/>
    <w:rsid w:val="009D653E"/>
    <w:rsid w:val="009F3209"/>
    <w:rsid w:val="00A218AB"/>
    <w:rsid w:val="00A44CEB"/>
    <w:rsid w:val="00A56202"/>
    <w:rsid w:val="00A63F25"/>
    <w:rsid w:val="00A73792"/>
    <w:rsid w:val="00A761E2"/>
    <w:rsid w:val="00A92B69"/>
    <w:rsid w:val="00AB00EB"/>
    <w:rsid w:val="00AC3930"/>
    <w:rsid w:val="00AD1F22"/>
    <w:rsid w:val="00AD73CD"/>
    <w:rsid w:val="00AF1A69"/>
    <w:rsid w:val="00AF50FF"/>
    <w:rsid w:val="00B000F3"/>
    <w:rsid w:val="00B02FA8"/>
    <w:rsid w:val="00B032D7"/>
    <w:rsid w:val="00B14E60"/>
    <w:rsid w:val="00B22E5F"/>
    <w:rsid w:val="00B267D2"/>
    <w:rsid w:val="00B32EF8"/>
    <w:rsid w:val="00B37A7A"/>
    <w:rsid w:val="00B4008D"/>
    <w:rsid w:val="00B47C3B"/>
    <w:rsid w:val="00B705CC"/>
    <w:rsid w:val="00B945E8"/>
    <w:rsid w:val="00B94BFE"/>
    <w:rsid w:val="00BA079B"/>
    <w:rsid w:val="00BA3C41"/>
    <w:rsid w:val="00BB08B3"/>
    <w:rsid w:val="00BB699E"/>
    <w:rsid w:val="00BC0EF4"/>
    <w:rsid w:val="00BC3CA1"/>
    <w:rsid w:val="00BD094E"/>
    <w:rsid w:val="00BF0F8B"/>
    <w:rsid w:val="00C01368"/>
    <w:rsid w:val="00C127EE"/>
    <w:rsid w:val="00C352AC"/>
    <w:rsid w:val="00C5027C"/>
    <w:rsid w:val="00C646DA"/>
    <w:rsid w:val="00C713A7"/>
    <w:rsid w:val="00C77BFB"/>
    <w:rsid w:val="00C80BCB"/>
    <w:rsid w:val="00C84B14"/>
    <w:rsid w:val="00C94EF0"/>
    <w:rsid w:val="00CA39AA"/>
    <w:rsid w:val="00CA5F9B"/>
    <w:rsid w:val="00CB2D90"/>
    <w:rsid w:val="00CC162D"/>
    <w:rsid w:val="00CD461C"/>
    <w:rsid w:val="00CD7B1D"/>
    <w:rsid w:val="00D078AF"/>
    <w:rsid w:val="00D1443C"/>
    <w:rsid w:val="00D25F2A"/>
    <w:rsid w:val="00D530E5"/>
    <w:rsid w:val="00D56DBE"/>
    <w:rsid w:val="00D6148C"/>
    <w:rsid w:val="00D64516"/>
    <w:rsid w:val="00D6555E"/>
    <w:rsid w:val="00D97D64"/>
    <w:rsid w:val="00DA0FB2"/>
    <w:rsid w:val="00DA3399"/>
    <w:rsid w:val="00DB0A3D"/>
    <w:rsid w:val="00DC252C"/>
    <w:rsid w:val="00DF3458"/>
    <w:rsid w:val="00E21084"/>
    <w:rsid w:val="00E2186A"/>
    <w:rsid w:val="00E2411F"/>
    <w:rsid w:val="00E268D1"/>
    <w:rsid w:val="00E45197"/>
    <w:rsid w:val="00E61BF1"/>
    <w:rsid w:val="00E66087"/>
    <w:rsid w:val="00E72D69"/>
    <w:rsid w:val="00E74BBD"/>
    <w:rsid w:val="00E766AF"/>
    <w:rsid w:val="00E7719D"/>
    <w:rsid w:val="00E80795"/>
    <w:rsid w:val="00E9540A"/>
    <w:rsid w:val="00EA167D"/>
    <w:rsid w:val="00EB6E40"/>
    <w:rsid w:val="00ED3B3F"/>
    <w:rsid w:val="00ED3E84"/>
    <w:rsid w:val="00ED5CDD"/>
    <w:rsid w:val="00EE030A"/>
    <w:rsid w:val="00EF6BDC"/>
    <w:rsid w:val="00F062EF"/>
    <w:rsid w:val="00F06BD2"/>
    <w:rsid w:val="00F17ADC"/>
    <w:rsid w:val="00F30576"/>
    <w:rsid w:val="00F451F7"/>
    <w:rsid w:val="00F76543"/>
    <w:rsid w:val="00F83451"/>
    <w:rsid w:val="00F90D87"/>
    <w:rsid w:val="00FA5371"/>
    <w:rsid w:val="00FB501C"/>
    <w:rsid w:val="00FE4883"/>
    <w:rsid w:val="00FE663A"/>
    <w:rsid w:val="00FE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9B77-B01E-477A-B311-386660D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2F"/>
  </w:style>
  <w:style w:type="paragraph" w:styleId="3">
    <w:name w:val="heading 3"/>
    <w:basedOn w:val="a"/>
    <w:next w:val="a"/>
    <w:link w:val="30"/>
    <w:unhideWhenUsed/>
    <w:qFormat/>
    <w:rsid w:val="008318E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4B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4A"/>
  </w:style>
  <w:style w:type="paragraph" w:styleId="a7">
    <w:name w:val="footer"/>
    <w:basedOn w:val="a"/>
    <w:link w:val="a8"/>
    <w:uiPriority w:val="99"/>
    <w:unhideWhenUsed/>
    <w:rsid w:val="0024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4A"/>
  </w:style>
  <w:style w:type="paragraph" w:styleId="a9">
    <w:name w:val="List Paragraph"/>
    <w:basedOn w:val="a"/>
    <w:uiPriority w:val="34"/>
    <w:qFormat/>
    <w:rsid w:val="007D4522"/>
    <w:pPr>
      <w:ind w:left="720"/>
      <w:contextualSpacing/>
    </w:pPr>
  </w:style>
  <w:style w:type="character" w:styleId="aa">
    <w:name w:val="Hyperlink"/>
    <w:basedOn w:val="a0"/>
    <w:rsid w:val="00A92B6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1E0A6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E0A6C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b">
    <w:name w:val="footnote text"/>
    <w:basedOn w:val="a"/>
    <w:link w:val="ac"/>
    <w:semiHidden/>
    <w:rsid w:val="0021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2177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217706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6094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6094D"/>
  </w:style>
  <w:style w:type="character" w:customStyle="1" w:styleId="c0">
    <w:name w:val="c0"/>
    <w:basedOn w:val="a0"/>
    <w:rsid w:val="00DA3399"/>
  </w:style>
  <w:style w:type="character" w:customStyle="1" w:styleId="apple-converted-space">
    <w:name w:val="apple-converted-space"/>
    <w:basedOn w:val="a0"/>
    <w:rsid w:val="00DA3399"/>
  </w:style>
  <w:style w:type="character" w:customStyle="1" w:styleId="af0">
    <w:name w:val="Основной текст_"/>
    <w:basedOn w:val="a0"/>
    <w:link w:val="1"/>
    <w:rsid w:val="00BF0F8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1">
    <w:name w:val="Основной текст1"/>
    <w:basedOn w:val="a"/>
    <w:link w:val="af0"/>
    <w:rsid w:val="00BF0F8B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eastAsia="Palatino Linotype" w:hAnsi="Palatino Linotype" w:cs="Palatino Linotype"/>
    </w:rPr>
  </w:style>
  <w:style w:type="character" w:customStyle="1" w:styleId="31">
    <w:name w:val="Основной текст (3)_"/>
    <w:basedOn w:val="a0"/>
    <w:link w:val="32"/>
    <w:rsid w:val="00BF0F8B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0F8B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af1">
    <w:name w:val="Основной текст + Полужирный;Курсив"/>
    <w:basedOn w:val="af0"/>
    <w:rsid w:val="00BF0F8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f2">
    <w:name w:val="Balloon Text"/>
    <w:basedOn w:val="a"/>
    <w:link w:val="af3"/>
    <w:semiHidden/>
    <w:rsid w:val="00D655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55E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CB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CB2D90"/>
    <w:rPr>
      <w:b/>
      <w:bCs/>
    </w:rPr>
  </w:style>
  <w:style w:type="character" w:styleId="af6">
    <w:name w:val="Emphasis"/>
    <w:basedOn w:val="a0"/>
    <w:uiPriority w:val="20"/>
    <w:qFormat/>
    <w:rsid w:val="00CB2D90"/>
    <w:rPr>
      <w:i/>
      <w:iCs/>
    </w:rPr>
  </w:style>
  <w:style w:type="paragraph" w:customStyle="1" w:styleId="c11">
    <w:name w:val="c11"/>
    <w:basedOn w:val="a"/>
    <w:uiPriority w:val="99"/>
    <w:rsid w:val="003758E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c7c2">
    <w:name w:val="c7 c2"/>
    <w:uiPriority w:val="99"/>
    <w:rsid w:val="003758E3"/>
  </w:style>
  <w:style w:type="character" w:customStyle="1" w:styleId="30">
    <w:name w:val="Заголовок 3 Знак"/>
    <w:basedOn w:val="a0"/>
    <w:link w:val="3"/>
    <w:rsid w:val="008318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13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0"/>
    <w:rsid w:val="000604A9"/>
  </w:style>
  <w:style w:type="character" w:customStyle="1" w:styleId="c9">
    <w:name w:val="c9"/>
    <w:basedOn w:val="a0"/>
    <w:rsid w:val="000604A9"/>
  </w:style>
  <w:style w:type="character" w:customStyle="1" w:styleId="c4">
    <w:name w:val="c4"/>
    <w:rsid w:val="000604A9"/>
  </w:style>
  <w:style w:type="character" w:customStyle="1" w:styleId="c87c30">
    <w:name w:val="c87 c30"/>
    <w:basedOn w:val="a0"/>
    <w:rsid w:val="000604A9"/>
  </w:style>
  <w:style w:type="numbering" w:customStyle="1" w:styleId="10">
    <w:name w:val="Нет списка1"/>
    <w:next w:val="a2"/>
    <w:uiPriority w:val="99"/>
    <w:semiHidden/>
    <w:unhideWhenUsed/>
    <w:rsid w:val="00923C6D"/>
  </w:style>
  <w:style w:type="paragraph" w:customStyle="1" w:styleId="310">
    <w:name w:val="Заголовок 31"/>
    <w:basedOn w:val="a"/>
    <w:next w:val="a"/>
    <w:unhideWhenUsed/>
    <w:qFormat/>
    <w:rsid w:val="00923C6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923C6D"/>
  </w:style>
  <w:style w:type="table" w:customStyle="1" w:styleId="12">
    <w:name w:val="Сетка таблицы1"/>
    <w:basedOn w:val="a1"/>
    <w:next w:val="a3"/>
    <w:uiPriority w:val="59"/>
    <w:rsid w:val="00923C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4"/>
    <w:uiPriority w:val="1"/>
    <w:qFormat/>
    <w:rsid w:val="00923C6D"/>
    <w:pPr>
      <w:spacing w:after="0" w:line="240" w:lineRule="auto"/>
    </w:pPr>
    <w:rPr>
      <w:rFonts w:eastAsia="Times New Roman"/>
    </w:rPr>
  </w:style>
  <w:style w:type="paragraph" w:customStyle="1" w:styleId="14">
    <w:name w:val="Верхний колонтитул1"/>
    <w:basedOn w:val="a"/>
    <w:next w:val="a5"/>
    <w:uiPriority w:val="99"/>
    <w:unhideWhenUsed/>
    <w:rsid w:val="00923C6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5">
    <w:name w:val="Нижний колонтитул1"/>
    <w:basedOn w:val="a"/>
    <w:next w:val="a7"/>
    <w:uiPriority w:val="99"/>
    <w:unhideWhenUsed/>
    <w:rsid w:val="00923C6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6">
    <w:name w:val="Абзац списка1"/>
    <w:basedOn w:val="a"/>
    <w:next w:val="a9"/>
    <w:uiPriority w:val="34"/>
    <w:qFormat/>
    <w:rsid w:val="00923C6D"/>
    <w:pPr>
      <w:ind w:left="720"/>
      <w:contextualSpacing/>
    </w:pPr>
    <w:rPr>
      <w:rFonts w:eastAsia="Times New Roman"/>
    </w:rPr>
  </w:style>
  <w:style w:type="paragraph" w:customStyle="1" w:styleId="17">
    <w:name w:val="Основной текст с отступом1"/>
    <w:basedOn w:val="a"/>
    <w:next w:val="ae"/>
    <w:uiPriority w:val="99"/>
    <w:unhideWhenUsed/>
    <w:rsid w:val="00923C6D"/>
    <w:pPr>
      <w:spacing w:after="120"/>
      <w:ind w:left="283"/>
    </w:pPr>
    <w:rPr>
      <w:rFonts w:eastAsia="Calibri"/>
      <w:lang w:eastAsia="en-US"/>
    </w:rPr>
  </w:style>
  <w:style w:type="character" w:customStyle="1" w:styleId="311">
    <w:name w:val="Заголовок 3 Знак1"/>
    <w:basedOn w:val="a0"/>
    <w:uiPriority w:val="9"/>
    <w:semiHidden/>
    <w:rsid w:val="00923C6D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923C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923C6D"/>
  </w:style>
  <w:style w:type="character" w:customStyle="1" w:styleId="19">
    <w:name w:val="Нижний колонтитул Знак1"/>
    <w:basedOn w:val="a0"/>
    <w:uiPriority w:val="99"/>
    <w:semiHidden/>
    <w:rsid w:val="00923C6D"/>
  </w:style>
  <w:style w:type="character" w:customStyle="1" w:styleId="1a">
    <w:name w:val="Основной текст с отступом Знак1"/>
    <w:basedOn w:val="a0"/>
    <w:uiPriority w:val="99"/>
    <w:semiHidden/>
    <w:rsid w:val="00923C6D"/>
  </w:style>
  <w:style w:type="paragraph" w:customStyle="1" w:styleId="af7">
    <w:name w:val="Базовый"/>
    <w:rsid w:val="00923C6D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paragraph" w:customStyle="1" w:styleId="Default">
    <w:name w:val="Default"/>
    <w:rsid w:val="009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552-7F27-45D1-8A8D-6846FE0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SuperUser</cp:lastModifiedBy>
  <cp:revision>22</cp:revision>
  <cp:lastPrinted>2015-04-14T09:55:00Z</cp:lastPrinted>
  <dcterms:created xsi:type="dcterms:W3CDTF">2018-08-31T06:20:00Z</dcterms:created>
  <dcterms:modified xsi:type="dcterms:W3CDTF">2022-08-21T15:20:00Z</dcterms:modified>
</cp:coreProperties>
</file>