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8C" w:rsidRPr="00B6248C" w:rsidRDefault="00B6248C" w:rsidP="00B62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624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Die </w:t>
      </w:r>
      <w:proofErr w:type="spellStart"/>
      <w:r w:rsidRPr="00B624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Komparationsstufen</w:t>
      </w:r>
      <w:proofErr w:type="spellEnd"/>
      <w:r w:rsidRPr="00B624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der </w:t>
      </w:r>
      <w:proofErr w:type="spellStart"/>
      <w:r w:rsidRPr="00B624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Adverbien</w:t>
      </w:r>
      <w:proofErr w:type="spellEnd"/>
    </w:p>
    <w:p w:rsidR="00B6248C" w:rsidRPr="00B6248C" w:rsidRDefault="00B6248C" w:rsidP="00B62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Степени сравнения наречий</w:t>
      </w: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Образование степеней сравнения наречий похоже на образование степеней сравнения прилагательных.</w:t>
      </w:r>
      <w:bookmarkStart w:id="0" w:name="_GoBack"/>
      <w:bookmarkEnd w:id="0"/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Качественные наречия имеют три степени сравнения:</w:t>
      </w: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положительную (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derPositiv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сравнительную (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derKomparativ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превосходную (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derSuperlativ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Сравнительная степень </w:t>
      </w:r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образуется из положительной посредством прибавления суффикса </w:t>
      </w:r>
      <w:r w:rsidRPr="00B62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B624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er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Превосходная степень </w:t>
      </w:r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образуется из положительной посредством прибавления частицы </w:t>
      </w:r>
      <w:r w:rsidRPr="00B624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am</w:t>
      </w:r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словом и суффикса </w:t>
      </w:r>
      <w:r w:rsidRPr="00B62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proofErr w:type="spellStart"/>
      <w:r w:rsidRPr="00B624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sten</w:t>
      </w:r>
      <w:proofErr w:type="spellEnd"/>
      <w:r w:rsidRPr="00B62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него.</w:t>
      </w: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46"/>
        <w:gridCol w:w="3132"/>
        <w:gridCol w:w="3067"/>
      </w:tblGrid>
      <w:tr w:rsidR="00B6248C" w:rsidRPr="00B6248C" w:rsidTr="00FC4E5B">
        <w:tc>
          <w:tcPr>
            <w:tcW w:w="3560" w:type="dxa"/>
          </w:tcPr>
          <w:p w:rsidR="00B6248C" w:rsidRPr="00B6248C" w:rsidRDefault="00B6248C" w:rsidP="00B62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48C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Положительная</w:t>
            </w:r>
          </w:p>
        </w:tc>
        <w:tc>
          <w:tcPr>
            <w:tcW w:w="3561" w:type="dxa"/>
          </w:tcPr>
          <w:p w:rsidR="00B6248C" w:rsidRPr="00B6248C" w:rsidRDefault="00B6248C" w:rsidP="00B62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48C">
              <w:rPr>
                <w:rFonts w:ascii="Times New Roman" w:hAnsi="Times New Roman" w:cs="Times New Roman"/>
                <w:b/>
                <w:sz w:val="28"/>
                <w:szCs w:val="28"/>
              </w:rPr>
              <w:t>Сравнительная</w:t>
            </w:r>
          </w:p>
        </w:tc>
        <w:tc>
          <w:tcPr>
            <w:tcW w:w="3561" w:type="dxa"/>
          </w:tcPr>
          <w:p w:rsidR="00B6248C" w:rsidRPr="00B6248C" w:rsidRDefault="00B6248C" w:rsidP="00B62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48C">
              <w:rPr>
                <w:rFonts w:ascii="Times New Roman" w:hAnsi="Times New Roman" w:cs="Times New Roman"/>
                <w:b/>
                <w:sz w:val="28"/>
                <w:szCs w:val="28"/>
              </w:rPr>
              <w:t>Превосходная</w:t>
            </w:r>
          </w:p>
        </w:tc>
      </w:tr>
      <w:tr w:rsidR="00B6248C" w:rsidRPr="00B6248C" w:rsidTr="00FC4E5B">
        <w:tc>
          <w:tcPr>
            <w:tcW w:w="3560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schnell</w:t>
            </w:r>
            <w:proofErr w:type="spellEnd"/>
          </w:p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48C">
              <w:rPr>
                <w:rFonts w:ascii="Times New Roman" w:hAnsi="Times New Roman" w:cs="Times New Roman"/>
                <w:sz w:val="28"/>
                <w:szCs w:val="28"/>
              </w:rPr>
              <w:t>(быстро)</w:t>
            </w:r>
          </w:p>
        </w:tc>
        <w:tc>
          <w:tcPr>
            <w:tcW w:w="3561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schneller</w:t>
            </w:r>
            <w:proofErr w:type="spellEnd"/>
          </w:p>
        </w:tc>
        <w:tc>
          <w:tcPr>
            <w:tcW w:w="3561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 </w:t>
            </w: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schnellsten</w:t>
            </w:r>
            <w:proofErr w:type="spellEnd"/>
          </w:p>
        </w:tc>
      </w:tr>
      <w:tr w:rsidR="00B6248C" w:rsidRPr="00B6248C" w:rsidTr="00FC4E5B">
        <w:tc>
          <w:tcPr>
            <w:tcW w:w="3560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stark</w:t>
            </w:r>
          </w:p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48C">
              <w:rPr>
                <w:rFonts w:ascii="Times New Roman" w:hAnsi="Times New Roman" w:cs="Times New Roman"/>
                <w:sz w:val="28"/>
                <w:szCs w:val="28"/>
              </w:rPr>
              <w:t>(сильнее)</w:t>
            </w:r>
          </w:p>
        </w:tc>
        <w:tc>
          <w:tcPr>
            <w:tcW w:w="3561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proofErr w:type="spellEnd"/>
            <w:r w:rsidRPr="00B6248C">
              <w:rPr>
                <w:rFonts w:ascii="Times New Roman" w:hAnsi="Times New Roman" w:cs="Times New Roman"/>
                <w:sz w:val="28"/>
                <w:szCs w:val="28"/>
              </w:rPr>
              <w:t>ä</w:t>
            </w: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rker</w:t>
            </w:r>
            <w:proofErr w:type="spellEnd"/>
          </w:p>
        </w:tc>
        <w:tc>
          <w:tcPr>
            <w:tcW w:w="3561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 </w:t>
            </w: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stärksten</w:t>
            </w:r>
            <w:proofErr w:type="spellEnd"/>
          </w:p>
        </w:tc>
      </w:tr>
    </w:tbl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Peter 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läuft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schneller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als</w:t>
      </w:r>
      <w:proofErr w:type="spellEnd"/>
      <w:proofErr w:type="gramEnd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r w:rsidRPr="00B62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Петер</w:t>
      </w:r>
      <w:r w:rsidRPr="00B6248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B62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бегает</w:t>
      </w:r>
      <w:r w:rsidRPr="00B6248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B62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быстрее</w:t>
      </w:r>
      <w:r w:rsidRPr="00B6248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B62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меня</w:t>
      </w:r>
      <w:r w:rsidRPr="00B6248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Peter</w:t>
      </w:r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>ä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uft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schnellsten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B62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Петер бегает быстрее всех.</w:t>
      </w: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46"/>
        <w:gridCol w:w="3132"/>
        <w:gridCol w:w="3067"/>
      </w:tblGrid>
      <w:tr w:rsidR="00B6248C" w:rsidRPr="00B6248C" w:rsidTr="00FC4E5B">
        <w:tc>
          <w:tcPr>
            <w:tcW w:w="3560" w:type="dxa"/>
          </w:tcPr>
          <w:p w:rsidR="00B6248C" w:rsidRPr="00B6248C" w:rsidRDefault="00B6248C" w:rsidP="00B62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48C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Положительная</w:t>
            </w:r>
          </w:p>
        </w:tc>
        <w:tc>
          <w:tcPr>
            <w:tcW w:w="3561" w:type="dxa"/>
          </w:tcPr>
          <w:p w:rsidR="00B6248C" w:rsidRPr="00B6248C" w:rsidRDefault="00B6248C" w:rsidP="00B62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48C">
              <w:rPr>
                <w:rFonts w:ascii="Times New Roman" w:hAnsi="Times New Roman" w:cs="Times New Roman"/>
                <w:b/>
                <w:sz w:val="28"/>
                <w:szCs w:val="28"/>
              </w:rPr>
              <w:t>Сравнительная</w:t>
            </w:r>
          </w:p>
        </w:tc>
        <w:tc>
          <w:tcPr>
            <w:tcW w:w="3561" w:type="dxa"/>
          </w:tcPr>
          <w:p w:rsidR="00B6248C" w:rsidRPr="00B6248C" w:rsidRDefault="00B6248C" w:rsidP="00B62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48C">
              <w:rPr>
                <w:rFonts w:ascii="Times New Roman" w:hAnsi="Times New Roman" w:cs="Times New Roman"/>
                <w:b/>
                <w:sz w:val="28"/>
                <w:szCs w:val="28"/>
              </w:rPr>
              <w:t>Превосходная</w:t>
            </w:r>
          </w:p>
        </w:tc>
      </w:tr>
      <w:tr w:rsidR="00B6248C" w:rsidRPr="00B6248C" w:rsidTr="00FC4E5B">
        <w:tc>
          <w:tcPr>
            <w:tcW w:w="3560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sehr</w:t>
            </w:r>
            <w:proofErr w:type="spellEnd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  <w:r w:rsidRPr="00B6248C">
              <w:rPr>
                <w:rFonts w:ascii="Times New Roman" w:hAnsi="Times New Roman" w:cs="Times New Roman"/>
                <w:sz w:val="28"/>
                <w:szCs w:val="28"/>
              </w:rPr>
              <w:t xml:space="preserve"> много</w:t>
            </w:r>
          </w:p>
        </w:tc>
        <w:tc>
          <w:tcPr>
            <w:tcW w:w="3561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mehr</w:t>
            </w:r>
            <w:proofErr w:type="spellEnd"/>
          </w:p>
        </w:tc>
        <w:tc>
          <w:tcPr>
            <w:tcW w:w="3561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 m</w:t>
            </w:r>
            <w:r w:rsidRPr="00B624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isten</w:t>
            </w:r>
            <w:proofErr w:type="spellEnd"/>
          </w:p>
        </w:tc>
      </w:tr>
      <w:tr w:rsidR="00B6248C" w:rsidRPr="00B6248C" w:rsidTr="00FC4E5B">
        <w:tc>
          <w:tcPr>
            <w:tcW w:w="3560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bald –</w:t>
            </w:r>
            <w:r w:rsidRPr="00B6248C">
              <w:rPr>
                <w:rFonts w:ascii="Times New Roman" w:hAnsi="Times New Roman" w:cs="Times New Roman"/>
                <w:sz w:val="28"/>
                <w:szCs w:val="28"/>
              </w:rPr>
              <w:t xml:space="preserve"> скоро</w:t>
            </w:r>
          </w:p>
        </w:tc>
        <w:tc>
          <w:tcPr>
            <w:tcW w:w="3561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eher</w:t>
            </w:r>
            <w:proofErr w:type="spellEnd"/>
          </w:p>
        </w:tc>
        <w:tc>
          <w:tcPr>
            <w:tcW w:w="3561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 </w:t>
            </w: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ehesten</w:t>
            </w:r>
            <w:proofErr w:type="spellEnd"/>
          </w:p>
        </w:tc>
      </w:tr>
      <w:tr w:rsidR="00B6248C" w:rsidRPr="00B6248C" w:rsidTr="00FC4E5B">
        <w:tc>
          <w:tcPr>
            <w:tcW w:w="3560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gern</w:t>
            </w:r>
            <w:proofErr w:type="spellEnd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  <w:r w:rsidRPr="00B6248C">
              <w:rPr>
                <w:rFonts w:ascii="Times New Roman" w:hAnsi="Times New Roman" w:cs="Times New Roman"/>
                <w:sz w:val="28"/>
                <w:szCs w:val="28"/>
              </w:rPr>
              <w:t xml:space="preserve"> охотно</w:t>
            </w:r>
          </w:p>
        </w:tc>
        <w:tc>
          <w:tcPr>
            <w:tcW w:w="3561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lieber</w:t>
            </w:r>
            <w:proofErr w:type="spellEnd"/>
          </w:p>
        </w:tc>
        <w:tc>
          <w:tcPr>
            <w:tcW w:w="3561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 </w:t>
            </w: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liebsten</w:t>
            </w:r>
            <w:proofErr w:type="spellEnd"/>
          </w:p>
        </w:tc>
      </w:tr>
      <w:tr w:rsidR="00B6248C" w:rsidRPr="00B6248C" w:rsidTr="00FC4E5B">
        <w:tc>
          <w:tcPr>
            <w:tcW w:w="3560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oft –</w:t>
            </w:r>
            <w:r w:rsidRPr="00B6248C">
              <w:rPr>
                <w:rFonts w:ascii="Times New Roman" w:hAnsi="Times New Roman" w:cs="Times New Roman"/>
                <w:sz w:val="28"/>
                <w:szCs w:val="28"/>
              </w:rPr>
              <w:t xml:space="preserve"> часто</w:t>
            </w:r>
          </w:p>
        </w:tc>
        <w:tc>
          <w:tcPr>
            <w:tcW w:w="3561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48C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fter</w:t>
            </w:r>
            <w:proofErr w:type="spellEnd"/>
            <w:r w:rsidRPr="00B624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248C">
              <w:rPr>
                <w:rFonts w:ascii="Times New Roman" w:hAnsi="Times New Roman" w:cs="Times New Roman"/>
                <w:sz w:val="28"/>
                <w:szCs w:val="28"/>
              </w:rPr>
              <w:t>ä</w:t>
            </w: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ufiger</w:t>
            </w:r>
            <w:proofErr w:type="spellEnd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561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 </w:t>
            </w: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häufigsten</w:t>
            </w:r>
            <w:proofErr w:type="spellEnd"/>
          </w:p>
        </w:tc>
      </w:tr>
      <w:tr w:rsidR="00B6248C" w:rsidRPr="00B6248C" w:rsidTr="00FC4E5B">
        <w:tc>
          <w:tcPr>
            <w:tcW w:w="3560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wenig</w:t>
            </w:r>
            <w:proofErr w:type="spellEnd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r w:rsidRPr="00B6248C">
              <w:rPr>
                <w:rFonts w:ascii="Times New Roman" w:hAnsi="Times New Roman" w:cs="Times New Roman"/>
                <w:sz w:val="28"/>
                <w:szCs w:val="28"/>
              </w:rPr>
              <w:t xml:space="preserve"> мало</w:t>
            </w:r>
          </w:p>
        </w:tc>
        <w:tc>
          <w:tcPr>
            <w:tcW w:w="3561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weniger</w:t>
            </w:r>
            <w:proofErr w:type="spellEnd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(minder)</w:t>
            </w:r>
          </w:p>
        </w:tc>
        <w:tc>
          <w:tcPr>
            <w:tcW w:w="3561" w:type="dxa"/>
          </w:tcPr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 </w:t>
            </w: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wenigsten</w:t>
            </w:r>
            <w:proofErr w:type="spellEnd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6248C" w:rsidRPr="00B6248C" w:rsidRDefault="00B6248C" w:rsidP="00B624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(am </w:t>
            </w:r>
            <w:proofErr w:type="spellStart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mindesten</w:t>
            </w:r>
            <w:proofErr w:type="spellEnd"/>
            <w:r w:rsidRPr="00B6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Ihnen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624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wenig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– </w:t>
      </w:r>
      <w:r w:rsidRPr="00B62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Вам</w:t>
      </w:r>
      <w:r w:rsidRPr="00B6248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B62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этого</w:t>
      </w:r>
      <w:r w:rsidRPr="00B6248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B62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мало</w:t>
      </w:r>
      <w:r w:rsidRPr="00B6248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?</w:t>
      </w: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24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wenig</w:t>
      </w:r>
      <w:proofErr w:type="spellEnd"/>
      <w:r w:rsidRPr="00B62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freie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Zeit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B62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меня мало свободного времени.</w:t>
      </w: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>ü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rde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24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gern</w:t>
      </w:r>
      <w:proofErr w:type="spellEnd"/>
      <w:r w:rsidRPr="00B62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kommen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wenn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>ö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nnte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B62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бы охотно пришёл, если бы только мог. </w:t>
      </w: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war</w:t>
      </w:r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oft</w:t>
      </w:r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bei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B62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у нас часто бывал.</w:t>
      </w: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</w:t>
      </w:r>
      <w:r w:rsidRPr="00B624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eher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2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</w:t>
      </w:r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24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lieber</w:t>
      </w:r>
      <w:proofErr w:type="spellEnd"/>
      <w:r w:rsidRPr="00B6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B62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раньше, тем лучше.</w:t>
      </w: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248C" w:rsidRPr="00B6248C" w:rsidRDefault="00B6248C" w:rsidP="00B62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3AA1" w:rsidRDefault="00563AA1"/>
    <w:sectPr w:rsidR="0056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81"/>
    <w:rsid w:val="00296581"/>
    <w:rsid w:val="00563AA1"/>
    <w:rsid w:val="00B6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072E8-3371-4A54-A3CD-11B77325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624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6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2021-04-14T15:38:00Z</dcterms:created>
  <dcterms:modified xsi:type="dcterms:W3CDTF">2021-04-14T15:39:00Z</dcterms:modified>
</cp:coreProperties>
</file>